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u w:val="single"/>
        </w:rPr>
      </w:pPr>
      <w:r w:rsidDel="00000000" w:rsidR="00000000" w:rsidRPr="00000000">
        <w:rPr>
          <w:b w:val="1"/>
          <w:bCs w:val="1"/>
          <w:sz w:val="24"/>
          <w:szCs w:val="24"/>
          <w:u w:val="single"/>
          <w:rtl w:val="0"/>
        </w:rPr>
        <w:t xml:space="preserve">Fieldwork activity 1- exploring the features of our patch</w:t>
      </w:r>
    </w:p>
    <w:p w:rsidR="00000000" w:rsidDel="00000000" w:rsidP="00000000" w:rsidRDefault="00000000" w:rsidRPr="00000000" w14:paraId="00000002">
      <w:pPr>
        <w:rPr>
          <w:sz w:val="24"/>
          <w:szCs w:val="24"/>
        </w:rPr>
      </w:pPr>
      <w:r w:rsidDel="00000000" w:rsidR="00000000" w:rsidRPr="00000000">
        <w:rPr>
          <w:b w:val="1"/>
          <w:bCs w:val="1"/>
          <w:color w:val="000000"/>
          <w:sz w:val="24"/>
          <w:szCs w:val="24"/>
          <w:rtl w:val="0"/>
        </w:rPr>
        <w:t xml:space="preserve">1.</w:t>
      </w:r>
      <w:r w:rsidDel="00000000" w:rsidR="00000000" w:rsidRPr="00000000">
        <w:rPr>
          <w:color w:val="000000"/>
          <w:sz w:val="24"/>
          <w:szCs w:val="24"/>
          <w:rtl w:val="0"/>
        </w:rPr>
        <w:t xml:space="preserve"> Can you find any </w:t>
      </w:r>
      <w:r w:rsidDel="00000000" w:rsidR="00000000" w:rsidRPr="00000000">
        <w:rPr>
          <w:b w:val="1"/>
          <w:bCs w:val="1"/>
          <w:color w:val="000000"/>
          <w:sz w:val="24"/>
          <w:szCs w:val="24"/>
          <w:rtl w:val="0"/>
        </w:rPr>
        <w:t xml:space="preserve">human-made features </w:t>
      </w:r>
      <w:r w:rsidDel="00000000" w:rsidR="00000000" w:rsidRPr="00000000">
        <w:rPr>
          <w:color w:val="000000"/>
          <w:sz w:val="24"/>
          <w:szCs w:val="24"/>
          <w:rtl w:val="0"/>
        </w:rPr>
        <w:t xml:space="preserve">in your patch? (For example: stones, paths, ponds, walls, lights, and benches</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1"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Can you identify some of the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natural features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your patch? (For example: trees, bushes, leaf piles, logs, and rocks)</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1"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How</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big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are the features you see? (Write down your best guess- you can use a ruler or tape measure to measure too).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1"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1"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Are there any tall spaces in your patch that birds might like (tall spaces mean having a good view of any predators in the surroundings)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1"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6. Can you </w:t>
      </w:r>
      <w:r w:rsidDel="00000000" w:rsidR="00000000" w:rsidRPr="00000000">
        <w:rPr>
          <w:b w:val="1"/>
          <w:bCs w:val="1"/>
          <w:sz w:val="24"/>
          <w:szCs w:val="24"/>
          <w:rtl w:val="0"/>
        </w:rPr>
        <w:t xml:space="preserve">identify the different parts</w:t>
      </w:r>
      <w:r w:rsidDel="00000000" w:rsidR="00000000" w:rsidRPr="00000000">
        <w:rPr>
          <w:sz w:val="24"/>
          <w:szCs w:val="24"/>
          <w:rtl w:val="0"/>
        </w:rPr>
        <w:t xml:space="preserve"> of the biggest features in the space? (For example: a tree is made up of roots, a trunk, branches, and leaves which are all parts of the habitat that might be great places for different wildlife. </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1"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Would you describe your patch as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tidy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or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messy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terms of the amount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leaf litter on the ground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What kinds of wildlife might benefit from having a lot of leaves on the ground?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1"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w:t>
      </w:r>
      <w:r w:rsidDel="00000000" w:rsidR="00000000" w:rsidRPr="00000000">
        <w:rPr>
          <w:sz w:val="24"/>
          <w:szCs w:val="24"/>
          <w:rtl w:val="0"/>
        </w:rPr>
        <w:t xml:space="preserve">Is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your patch open (exposed) or does it offer cover and shelter for wildlife?</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b w:val="1"/>
          <w:bCs w:val="1"/>
          <w:sz w:val="24"/>
          <w:szCs w:val="24"/>
          <w:u w:val="single"/>
        </w:rPr>
      </w:pPr>
      <w:r w:rsidDel="00000000" w:rsidR="00000000" w:rsidRPr="00000000">
        <w:rPr>
          <w:b w:val="1"/>
          <w:bCs w:val="1"/>
          <w:sz w:val="24"/>
          <w:szCs w:val="24"/>
          <w:u w:val="single"/>
          <w:rtl w:val="0"/>
        </w:rPr>
        <w:t xml:space="preserve">Fieldwork Activity 2- identifying who lives in our patch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Can you see any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animals or insects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using your habitat? Can you identify what they are? (These could be birds, mammals, insects, or other small organisms)</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1"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Can you identify any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lichens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on the surface of trees or rocks in your habitat? Describe them here.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Lichens are plant-like organisms that grow on stones, tree trunks, dead wood, and on the ground. Many lichens look like flat, crusty blotches and can be food for insects.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If you have magnifying glasses, you can examine these lichens closely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1"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Look up into the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trees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the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sky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can you see any birds? If you close your eyes and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listen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can you hear any sounds of birds?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1"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If you have binoculars, use these to look closely at any birds in your patch</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91"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you see any signs of wildlife (e.g bird poo on the ground around a tree telling us birds use this space even if you do not see any birds in your patch), spider webs. Etc.</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91"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Animals need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food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water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their habitat. Do any of the trees or plants in your patch offer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food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or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water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for wildlife? (For example: seeds, flowers, leaf litter (look for leaves that have fallen on the ground in large amounts providing a cover over the ground), or puddles)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1"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91"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there are any rocks, large stones or small logs in your patch you can look underneath these to see if anything is living there? Be careful not to lift anything that is too large or heavy and make sure you place the stone/rock carefully back once you have looked so as not to disturb any wildlife. You can use your magnifying glass to look closely.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Fieldwork Activity 3</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91"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Considering the wildlife you have found in your patch. Can you think of any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things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that could be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added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 your patch that might help the plants or wildlife you have found?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1"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91"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do you think your patch is like at night? Might we find any wildlife active at that time?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1"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91"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Choose 1 insect, bird or animal that you have found in your patch today and think about what a day in their life might be like. You can draw this as a diagram or write this down as notes or a short story if you prefer.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ate New Pro Thi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360"/>
      </w:pPr>
      <w:rPr>
        <w:rFonts w:ascii="Tate New Pro Thin" w:cs="Tate New Pro Thin" w:eastAsia="Tate New Pro Thin" w:hAnsi="Tate New Pro Thin"/>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EA605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A605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A605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A605F"/>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EA605F"/>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EA605F"/>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EA605F"/>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EA605F"/>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EA605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A605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A605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A605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A605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A605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A605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A605F"/>
    <w:rPr>
      <w:i w:val="1"/>
      <w:iCs w:val="1"/>
      <w:color w:val="404040" w:themeColor="text1" w:themeTint="0000BF"/>
    </w:rPr>
  </w:style>
  <w:style w:type="paragraph" w:styleId="ListParagraph">
    <w:name w:val="List Paragraph"/>
    <w:basedOn w:val="Normal"/>
    <w:uiPriority w:val="34"/>
    <w:qFormat w:val="1"/>
    <w:rsid w:val="00EA605F"/>
    <w:pPr>
      <w:ind w:left="720"/>
      <w:contextualSpacing w:val="1"/>
    </w:pPr>
  </w:style>
  <w:style w:type="character" w:styleId="IntenseEmphasis">
    <w:name w:val="Intense Emphasis"/>
    <w:basedOn w:val="DefaultParagraphFont"/>
    <w:uiPriority w:val="21"/>
    <w:qFormat w:val="1"/>
    <w:rsid w:val="00EA605F"/>
    <w:rPr>
      <w:i w:val="1"/>
      <w:iCs w:val="1"/>
      <w:color w:val="2f5496" w:themeColor="accent1" w:themeShade="0000BF"/>
    </w:rPr>
  </w:style>
  <w:style w:type="paragraph" w:styleId="IntenseQuote">
    <w:name w:val="Intense Quote"/>
    <w:basedOn w:val="Normal"/>
    <w:next w:val="Normal"/>
    <w:link w:val="IntenseQuoteChar"/>
    <w:uiPriority w:val="30"/>
    <w:qFormat w:val="1"/>
    <w:rsid w:val="00EA605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EA605F"/>
    <w:rPr>
      <w:i w:val="1"/>
      <w:iCs w:val="1"/>
      <w:color w:val="2f5496" w:themeColor="accent1" w:themeShade="0000BF"/>
    </w:rPr>
  </w:style>
  <w:style w:type="character" w:styleId="IntenseReference">
    <w:name w:val="Intense Reference"/>
    <w:basedOn w:val="DefaultParagraphFont"/>
    <w:uiPriority w:val="32"/>
    <w:qFormat w:val="1"/>
    <w:rsid w:val="00EA605F"/>
    <w:rPr>
      <w:b w:val="1"/>
      <w:bCs w:val="1"/>
      <w:smallCaps w:val="1"/>
      <w:color w:val="2f5496" w:themeColor="accent1" w:themeShade="0000BF"/>
      <w:spacing w:val="5"/>
    </w:rPr>
  </w:style>
  <w:style w:type="paragraph" w:styleId="NormalWeb">
    <w:name w:val="Normal (Web)"/>
    <w:basedOn w:val="Normal"/>
    <w:uiPriority w:val="99"/>
    <w:unhideWhenUsed w:val="1"/>
    <w:rsid w:val="00EA605F"/>
    <w:pPr>
      <w:spacing w:after="100" w:afterAutospacing="1" w:before="100" w:beforeAutospacing="1" w:line="240" w:lineRule="auto"/>
    </w:pPr>
    <w:rPr>
      <w:rFonts w:ascii="Times New Roman" w:cs="Times New Roman" w:eastAsia="Times New Roman" w:hAnsi="Times New Roman"/>
      <w:kern w:val="0"/>
      <w:sz w:val="24"/>
      <w:szCs w:val="24"/>
      <w:lang w:eastAsia="en-GB"/>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qvbQE10Xwr/VgELvfJkJp6CrtQ==">CgMxLjA4AHIhMUplekx2UEFMMUd3cFNOS01aQnZKSkVvZEZIX1dhMFNR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2026-01-07T15:58:00Z</dcterms:created>
  <dc:creator>Stef Bradley</dc:creator>
</cp:coreProperties>
</file>